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7828"/>
      </w:tblGrid>
      <w:tr w:rsidR="00073474" w:rsidTr="00073474">
        <w:tc>
          <w:tcPr>
            <w:tcW w:w="1384" w:type="dxa"/>
          </w:tcPr>
          <w:p w:rsidR="00073474" w:rsidRDefault="00073474" w:rsidP="003F328A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DBC6DB0" wp14:editId="20C8E789">
                  <wp:extent cx="581025" cy="769466"/>
                  <wp:effectExtent l="0" t="0" r="0" b="0"/>
                  <wp:docPr id="1" name="Image 1" descr="Logo VetAgroSup orig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VetAgroSup orig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769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8" w:type="dxa"/>
          </w:tcPr>
          <w:p w:rsidR="00073474" w:rsidRDefault="00073474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3474" w:rsidRDefault="00073474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073474" w:rsidRPr="00E121F9" w:rsidRDefault="00073474" w:rsidP="0007347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121F9">
              <w:rPr>
                <w:b/>
                <w:sz w:val="24"/>
                <w:szCs w:val="24"/>
                <w:u w:val="single"/>
              </w:rPr>
              <w:t>QUESTIONNAIRE  A COMPLETER IMPERATIVEMENT PAR LE CANDIDAT</w:t>
            </w:r>
          </w:p>
          <w:p w:rsidR="00073474" w:rsidRDefault="00073474" w:rsidP="003F328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:rsidR="00073474" w:rsidRDefault="00073474" w:rsidP="003F328A">
      <w:pPr>
        <w:jc w:val="center"/>
        <w:rPr>
          <w:b/>
          <w:sz w:val="24"/>
          <w:szCs w:val="24"/>
          <w:u w:val="single"/>
        </w:rPr>
      </w:pPr>
    </w:p>
    <w:p w:rsidR="003F328A" w:rsidRPr="00E121F9" w:rsidRDefault="006C2BE5" w:rsidP="003F328A">
      <w:pPr>
        <w:jc w:val="both"/>
      </w:pPr>
      <w:r>
        <w:t>Le présent document</w:t>
      </w:r>
      <w:r w:rsidR="003F328A" w:rsidRPr="00E121F9">
        <w:t xml:space="preserve"> doit impérativement être complété par le candidat. Celui-ci peut fournir des documents annexés.</w:t>
      </w:r>
    </w:p>
    <w:p w:rsidR="003F328A" w:rsidRPr="00E121F9" w:rsidRDefault="003F328A" w:rsidP="003F328A">
      <w:pPr>
        <w:jc w:val="both"/>
        <w:rPr>
          <w:b/>
        </w:rPr>
      </w:pPr>
      <w:r w:rsidRPr="00E121F9">
        <w:rPr>
          <w:b/>
        </w:rPr>
        <w:t>NOM DU CANDIDAT :</w:t>
      </w:r>
    </w:p>
    <w:p w:rsidR="003F328A" w:rsidRPr="00E121F9" w:rsidRDefault="003F328A" w:rsidP="003F328A">
      <w:pPr>
        <w:jc w:val="both"/>
        <w:rPr>
          <w:b/>
          <w:u w:val="single"/>
        </w:rPr>
      </w:pPr>
      <w:r w:rsidRPr="00E121F9">
        <w:rPr>
          <w:b/>
          <w:u w:val="single"/>
        </w:rPr>
        <w:t>DESCRIPTION DE LA STRUCTURE DU TITULAIRE</w:t>
      </w:r>
      <w:r w:rsidR="00F26D0E">
        <w:rPr>
          <w:b/>
          <w:u w:val="single"/>
        </w:rPr>
        <w:t xml:space="preserve"> (</w:t>
      </w:r>
      <w:r w:rsidR="003A4E57">
        <w:rPr>
          <w:b/>
          <w:u w:val="single"/>
        </w:rPr>
        <w:t xml:space="preserve">RUBRIQUE </w:t>
      </w:r>
      <w:r w:rsidR="00F26D0E">
        <w:rPr>
          <w:b/>
          <w:u w:val="single"/>
        </w:rPr>
        <w:t>NON NOTE</w:t>
      </w:r>
      <w:r w:rsidR="003A4E57">
        <w:rPr>
          <w:b/>
          <w:u w:val="single"/>
        </w:rPr>
        <w:t>E</w:t>
      </w:r>
      <w:r w:rsidR="00F26D0E">
        <w:rPr>
          <w:b/>
          <w:u w:val="single"/>
        </w:rPr>
        <w:t>)</w:t>
      </w:r>
    </w:p>
    <w:p w:rsidR="003F328A" w:rsidRPr="00E121F9" w:rsidRDefault="003F328A" w:rsidP="00E154FF">
      <w:pPr>
        <w:pStyle w:val="Paragraphedeliste"/>
        <w:numPr>
          <w:ilvl w:val="0"/>
          <w:numId w:val="8"/>
        </w:numPr>
        <w:jc w:val="both"/>
      </w:pPr>
      <w:r w:rsidRPr="00E121F9">
        <w:t>RENSEIGNEMENTS GENERAUX</w:t>
      </w:r>
      <w:bookmarkStart w:id="0" w:name="_GoBack"/>
      <w:bookmarkEnd w:id="0"/>
    </w:p>
    <w:p w:rsidR="003F328A" w:rsidRPr="00E121F9" w:rsidRDefault="003F328A" w:rsidP="003F328A">
      <w:pPr>
        <w:jc w:val="both"/>
      </w:pPr>
      <w:r w:rsidRPr="00E121F9">
        <w:t>Adresse :</w:t>
      </w:r>
    </w:p>
    <w:p w:rsidR="003F328A" w:rsidRPr="00E121F9" w:rsidRDefault="003F328A" w:rsidP="003F328A">
      <w:pPr>
        <w:jc w:val="both"/>
      </w:pPr>
      <w:r w:rsidRPr="00E121F9">
        <w:t>Téléphone :</w:t>
      </w:r>
    </w:p>
    <w:p w:rsidR="003F328A" w:rsidRPr="00E121F9" w:rsidRDefault="003F328A" w:rsidP="003F328A">
      <w:pPr>
        <w:jc w:val="both"/>
      </w:pPr>
      <w:r w:rsidRPr="00E121F9">
        <w:t>Fax :</w:t>
      </w:r>
    </w:p>
    <w:p w:rsidR="003F328A" w:rsidRPr="00E121F9" w:rsidRDefault="003F328A" w:rsidP="003F328A">
      <w:pPr>
        <w:jc w:val="both"/>
      </w:pPr>
      <w:r w:rsidRPr="00E121F9">
        <w:t>Adresse électronique :</w:t>
      </w:r>
    </w:p>
    <w:p w:rsidR="003F328A" w:rsidRDefault="003F328A" w:rsidP="003F328A">
      <w:pPr>
        <w:jc w:val="both"/>
      </w:pPr>
      <w:r w:rsidRPr="00E121F9">
        <w:t>Jours et heures d’ouverture :</w:t>
      </w:r>
    </w:p>
    <w:p w:rsidR="003F328A" w:rsidRPr="00E154FF" w:rsidRDefault="003B1CFB" w:rsidP="00E154FF">
      <w:pPr>
        <w:pStyle w:val="Paragraphedeliste"/>
        <w:numPr>
          <w:ilvl w:val="0"/>
          <w:numId w:val="8"/>
        </w:numPr>
        <w:jc w:val="both"/>
      </w:pPr>
      <w:r w:rsidRPr="00E154FF">
        <w:t xml:space="preserve">INTERLOCUTEUR DEDIE </w:t>
      </w:r>
      <w:r w:rsidR="003F328A" w:rsidRPr="00E154FF">
        <w:t>A L</w:t>
      </w:r>
      <w:r w:rsidRPr="00E154FF">
        <w:t xml:space="preserve">’EXECUTION DU </w:t>
      </w:r>
      <w:proofErr w:type="gramStart"/>
      <w:r w:rsidRPr="00E154FF">
        <w:t>MARCHE</w:t>
      </w:r>
      <w:r w:rsidR="003F328A" w:rsidRPr="00E154FF">
        <w:t>:</w:t>
      </w:r>
      <w:proofErr w:type="gramEnd"/>
    </w:p>
    <w:p w:rsidR="003F328A" w:rsidRPr="00E121F9" w:rsidRDefault="003F328A" w:rsidP="003F328A">
      <w:pPr>
        <w:jc w:val="both"/>
      </w:pPr>
      <w:r w:rsidRPr="00E121F9">
        <w:t>Nom, prénom :</w:t>
      </w:r>
    </w:p>
    <w:p w:rsidR="003F328A" w:rsidRPr="00E121F9" w:rsidRDefault="003F328A" w:rsidP="003F328A">
      <w:pPr>
        <w:jc w:val="both"/>
      </w:pPr>
      <w:r w:rsidRPr="00E121F9">
        <w:t>Adresse :</w:t>
      </w:r>
    </w:p>
    <w:p w:rsidR="003F328A" w:rsidRPr="00E121F9" w:rsidRDefault="003F328A" w:rsidP="003F328A">
      <w:pPr>
        <w:jc w:val="both"/>
      </w:pPr>
      <w:r w:rsidRPr="00E121F9">
        <w:t>Téléphone :</w:t>
      </w:r>
    </w:p>
    <w:p w:rsidR="003F328A" w:rsidRDefault="003F328A" w:rsidP="003F328A">
      <w:pPr>
        <w:jc w:val="both"/>
      </w:pPr>
      <w:r w:rsidRPr="00E121F9">
        <w:t>Adresse électronique :</w:t>
      </w:r>
    </w:p>
    <w:p w:rsidR="00F36C31" w:rsidRPr="00E154FF" w:rsidRDefault="00E154FF" w:rsidP="00E154FF">
      <w:pPr>
        <w:pStyle w:val="Paragraphedeliste"/>
        <w:numPr>
          <w:ilvl w:val="0"/>
          <w:numId w:val="8"/>
        </w:numPr>
        <w:jc w:val="both"/>
      </w:pPr>
      <w:r>
        <w:t>I</w:t>
      </w:r>
      <w:r w:rsidR="00F36C31" w:rsidRPr="00E154FF">
        <w:t>NTERLOCUTEUR COMMERCIAL (</w:t>
      </w:r>
      <w:r>
        <w:t xml:space="preserve">destinataire des remises en concurrence ; possibilité de désigner un interlocuteur par </w:t>
      </w:r>
      <w:proofErr w:type="gramStart"/>
      <w:r>
        <w:t>campus</w:t>
      </w:r>
      <w:r w:rsidR="00F36C31" w:rsidRPr="00E154FF">
        <w:t>:</w:t>
      </w:r>
      <w:proofErr w:type="gramEnd"/>
    </w:p>
    <w:p w:rsidR="00F36C31" w:rsidRPr="00E121F9" w:rsidRDefault="00F36C31" w:rsidP="00F36C31">
      <w:pPr>
        <w:jc w:val="both"/>
      </w:pPr>
      <w:r w:rsidRPr="00E121F9">
        <w:t>Nom, prénom :</w:t>
      </w:r>
    </w:p>
    <w:p w:rsidR="00F36C31" w:rsidRPr="00E121F9" w:rsidRDefault="00F36C31" w:rsidP="00F36C31">
      <w:pPr>
        <w:jc w:val="both"/>
      </w:pPr>
      <w:r w:rsidRPr="00E121F9">
        <w:t>Adresse :</w:t>
      </w:r>
    </w:p>
    <w:p w:rsidR="00F36C31" w:rsidRPr="00E121F9" w:rsidRDefault="00F36C31" w:rsidP="00F36C31">
      <w:pPr>
        <w:jc w:val="both"/>
      </w:pPr>
      <w:r w:rsidRPr="00E121F9">
        <w:t>Téléphone :</w:t>
      </w:r>
    </w:p>
    <w:p w:rsidR="00F36C31" w:rsidRDefault="00F36C31" w:rsidP="00F36C31">
      <w:pPr>
        <w:jc w:val="both"/>
      </w:pPr>
      <w:r w:rsidRPr="00E121F9">
        <w:t>Adresse électronique </w:t>
      </w:r>
      <w:r w:rsidR="00AB564C">
        <w:t xml:space="preserve">de référence pour </w:t>
      </w:r>
      <w:r w:rsidR="0070556F">
        <w:t xml:space="preserve">les </w:t>
      </w:r>
      <w:r w:rsidR="00AB564C">
        <w:t xml:space="preserve">remises en </w:t>
      </w:r>
      <w:proofErr w:type="gramStart"/>
      <w:r w:rsidR="00AB564C">
        <w:t>concurrence</w:t>
      </w:r>
      <w:r w:rsidRPr="00E121F9">
        <w:t>:</w:t>
      </w:r>
      <w:proofErr w:type="gramEnd"/>
    </w:p>
    <w:p w:rsidR="00F26D0E" w:rsidRPr="00E154FF" w:rsidRDefault="00E154FF" w:rsidP="00F26D0E">
      <w:pPr>
        <w:jc w:val="both"/>
        <w:rPr>
          <w:b/>
        </w:rPr>
      </w:pPr>
      <w:r w:rsidRPr="00E154FF">
        <w:rPr>
          <w:b/>
        </w:rPr>
        <w:t xml:space="preserve">I/ </w:t>
      </w:r>
      <w:r w:rsidR="00F26D0E" w:rsidRPr="00E154FF">
        <w:rPr>
          <w:b/>
        </w:rPr>
        <w:t>CERTIFICATIONS ET DEMARCHES QUALITE</w:t>
      </w:r>
    </w:p>
    <w:p w:rsidR="00F26D0E" w:rsidRDefault="00F26D0E" w:rsidP="00F26D0E">
      <w:pPr>
        <w:jc w:val="both"/>
      </w:pPr>
      <w:r>
        <w:t>Le candidat possède-t-il la certification :</w:t>
      </w:r>
    </w:p>
    <w:p w:rsidR="00F26D0E" w:rsidRDefault="00F26D0E" w:rsidP="00F26D0E">
      <w:pPr>
        <w:jc w:val="both"/>
      </w:pPr>
      <w:r>
        <w:t xml:space="preserve">Iso 9001 </w:t>
      </w:r>
      <w:r w:rsidRPr="00E121F9">
        <w:t>oui □ non □</w:t>
      </w:r>
      <w:r>
        <w:t xml:space="preserve"> </w:t>
      </w:r>
    </w:p>
    <w:p w:rsidR="00F26D0E" w:rsidRDefault="00F26D0E" w:rsidP="00F26D0E">
      <w:pPr>
        <w:jc w:val="both"/>
      </w:pPr>
      <w:r>
        <w:t xml:space="preserve">Iso 14 001 </w:t>
      </w:r>
      <w:r w:rsidRPr="00E121F9">
        <w:t>oui □ non □</w:t>
      </w:r>
    </w:p>
    <w:p w:rsidR="00F26D0E" w:rsidRDefault="00F26D0E" w:rsidP="00F26D0E">
      <w:pPr>
        <w:jc w:val="both"/>
      </w:pPr>
      <w:proofErr w:type="spellStart"/>
      <w:r>
        <w:t>Ohsas</w:t>
      </w:r>
      <w:proofErr w:type="spellEnd"/>
      <w:r>
        <w:t xml:space="preserve"> 18 001 </w:t>
      </w:r>
      <w:r w:rsidRPr="00E121F9">
        <w:t>oui □ non □</w:t>
      </w:r>
    </w:p>
    <w:p w:rsidR="00F26D0E" w:rsidRDefault="00F26D0E" w:rsidP="00F26D0E">
      <w:pPr>
        <w:jc w:val="both"/>
      </w:pPr>
      <w:r>
        <w:lastRenderedPageBreak/>
        <w:t>Autres certifications ou démarches qualité :</w:t>
      </w:r>
    </w:p>
    <w:p w:rsidR="005C2201" w:rsidRPr="00E121F9" w:rsidRDefault="00F36C31" w:rsidP="005C2201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E154FF">
        <w:rPr>
          <w:b/>
          <w:u w:val="single"/>
        </w:rPr>
        <w:t>I</w:t>
      </w:r>
      <w:r w:rsidR="005C2201" w:rsidRPr="00E121F9">
        <w:rPr>
          <w:b/>
          <w:u w:val="single"/>
        </w:rPr>
        <w:t xml:space="preserve"> / TRAITEMENT DES </w:t>
      </w:r>
      <w:r w:rsidR="00AB564C">
        <w:rPr>
          <w:b/>
          <w:u w:val="single"/>
        </w:rPr>
        <w:t>REMISES EN CONCURRENCE (demandes de devis)</w:t>
      </w:r>
    </w:p>
    <w:p w:rsidR="00E154FF" w:rsidRDefault="00AB564C" w:rsidP="009E3614">
      <w:pPr>
        <w:jc w:val="both"/>
      </w:pPr>
      <w:r>
        <w:t>Le candidat décrit comment il prendra en charge les demandes de devis de VetAgro Sup</w:t>
      </w:r>
      <w:r w:rsidR="00E154FF">
        <w:t xml:space="preserve"> (par exemple : interlocuteur, procédure pour répondre dans le délai imparti, rôle de conseil/appui technique, documents fournis à l’appui du devis…)</w:t>
      </w:r>
    </w:p>
    <w:p w:rsidR="0011210A" w:rsidRPr="00E121F9" w:rsidRDefault="00E154FF" w:rsidP="00E154FF">
      <w:pPr>
        <w:spacing w:before="120"/>
        <w:jc w:val="both"/>
        <w:rPr>
          <w:rFonts w:cs="Arial"/>
        </w:rPr>
      </w:pPr>
      <w:r>
        <w:rPr>
          <w:rFonts w:cs="Arial"/>
        </w:rPr>
        <w:t xml:space="preserve">Le candidat met-il à disposition un site internet pour visualiser les </w:t>
      </w:r>
      <w:proofErr w:type="gramStart"/>
      <w:r>
        <w:rPr>
          <w:rFonts w:cs="Arial"/>
        </w:rPr>
        <w:t>produits?</w:t>
      </w:r>
      <w:proofErr w:type="gramEnd"/>
      <w:r>
        <w:rPr>
          <w:rFonts w:cs="Arial"/>
        </w:rPr>
        <w:t xml:space="preserve"> Si oui, quelles </w:t>
      </w:r>
      <w:r w:rsidR="00B636F9" w:rsidRPr="00E121F9">
        <w:rPr>
          <w:rFonts w:cs="Arial"/>
        </w:rPr>
        <w:t>sont les données dis</w:t>
      </w:r>
      <w:r w:rsidR="0011210A" w:rsidRPr="00E121F9">
        <w:rPr>
          <w:rFonts w:cs="Arial"/>
        </w:rPr>
        <w:t xml:space="preserve">ponibles pour chaque </w:t>
      </w:r>
      <w:r w:rsidR="00316185">
        <w:rPr>
          <w:rFonts w:cs="Arial"/>
        </w:rPr>
        <w:t>produit</w:t>
      </w:r>
      <w:r w:rsidR="0011210A" w:rsidRPr="00E121F9">
        <w:rPr>
          <w:rFonts w:cs="Arial"/>
        </w:rPr>
        <w:t> </w:t>
      </w:r>
      <w:r>
        <w:rPr>
          <w:rFonts w:cs="Arial"/>
        </w:rPr>
        <w:t>(fiche technique, mode d’emploi…</w:t>
      </w:r>
      <w:proofErr w:type="gramStart"/>
      <w:r>
        <w:rPr>
          <w:rFonts w:cs="Arial"/>
        </w:rPr>
        <w:t>)</w:t>
      </w:r>
      <w:r w:rsidR="0011210A" w:rsidRPr="00E121F9">
        <w:rPr>
          <w:rFonts w:cs="Arial"/>
        </w:rPr>
        <w:t>?</w:t>
      </w:r>
      <w:proofErr w:type="gramEnd"/>
      <w:r w:rsidR="0011210A" w:rsidRPr="00E121F9">
        <w:rPr>
          <w:rFonts w:cs="Arial"/>
        </w:rPr>
        <w:t xml:space="preserve"> </w:t>
      </w:r>
    </w:p>
    <w:p w:rsidR="00470A70" w:rsidRDefault="00470A70" w:rsidP="0011210A">
      <w:pPr>
        <w:spacing w:before="480" w:line="240" w:lineRule="auto"/>
        <w:contextualSpacing/>
        <w:jc w:val="both"/>
      </w:pPr>
    </w:p>
    <w:p w:rsidR="00470A70" w:rsidRPr="00470A70" w:rsidRDefault="00505706" w:rsidP="00470A70">
      <w:pPr>
        <w:spacing w:before="480" w:line="240" w:lineRule="auto"/>
        <w:contextualSpacing/>
        <w:jc w:val="both"/>
        <w:rPr>
          <w:b/>
          <w:u w:val="single"/>
        </w:rPr>
      </w:pPr>
      <w:r>
        <w:rPr>
          <w:b/>
          <w:u w:val="single"/>
        </w:rPr>
        <w:t>II</w:t>
      </w:r>
      <w:r w:rsidR="00470A70">
        <w:rPr>
          <w:b/>
          <w:u w:val="single"/>
        </w:rPr>
        <w:t>I</w:t>
      </w:r>
      <w:r w:rsidR="00470A70" w:rsidRPr="00470A70">
        <w:rPr>
          <w:b/>
          <w:u w:val="single"/>
        </w:rPr>
        <w:t>/ MODALITES DE LIVRAISON</w:t>
      </w:r>
      <w:r w:rsidR="00E154FF">
        <w:rPr>
          <w:b/>
          <w:u w:val="single"/>
        </w:rPr>
        <w:t xml:space="preserve">, </w:t>
      </w:r>
      <w:r w:rsidR="00470A70">
        <w:rPr>
          <w:b/>
          <w:u w:val="single"/>
        </w:rPr>
        <w:t>DE MISE EN SERVICE ET DE REPRISE D’ANCIENS MATERIELS</w:t>
      </w:r>
    </w:p>
    <w:p w:rsidR="00470A70" w:rsidRDefault="00470A70" w:rsidP="0011210A">
      <w:pPr>
        <w:spacing w:before="480" w:line="240" w:lineRule="auto"/>
        <w:contextualSpacing/>
        <w:jc w:val="both"/>
      </w:pPr>
    </w:p>
    <w:p w:rsidR="00470A70" w:rsidRDefault="00470A70" w:rsidP="00470A70">
      <w:pPr>
        <w:spacing w:before="480" w:line="240" w:lineRule="auto"/>
        <w:contextualSpacing/>
        <w:jc w:val="both"/>
      </w:pPr>
      <w:r>
        <w:t xml:space="preserve">Le candidat décrit : ses modalités de livraison </w:t>
      </w:r>
      <w:r w:rsidR="00E154FF">
        <w:t xml:space="preserve">(respect des délais, </w:t>
      </w:r>
      <w:r>
        <w:t>qualité </w:t>
      </w:r>
      <w:r w:rsidR="00E154FF">
        <w:t>de la livraison, reprise des emballages…</w:t>
      </w:r>
      <w:proofErr w:type="gramStart"/>
      <w:r w:rsidR="00E154FF">
        <w:t>)</w:t>
      </w:r>
      <w:r>
        <w:t>;</w:t>
      </w:r>
      <w:proofErr w:type="gramEnd"/>
      <w:r>
        <w:t xml:space="preserve"> pour les matériels nécessitant une mise en service, une qualification</w:t>
      </w:r>
      <w:r w:rsidR="00F26D0E">
        <w:t>, un étalonnage, une certification</w:t>
      </w:r>
      <w:r>
        <w:t xml:space="preserve"> etc…, comment et par qui so</w:t>
      </w:r>
      <w:r w:rsidR="00764529">
        <w:t>nt réalisées ces prestations ?</w:t>
      </w:r>
    </w:p>
    <w:p w:rsidR="00316185" w:rsidRDefault="00316185" w:rsidP="0011210A">
      <w:pPr>
        <w:spacing w:before="480" w:line="240" w:lineRule="auto"/>
        <w:contextualSpacing/>
        <w:jc w:val="both"/>
        <w:rPr>
          <w:rFonts w:cs="Arial"/>
        </w:rPr>
      </w:pPr>
    </w:p>
    <w:p w:rsidR="00DA4B39" w:rsidRDefault="00DA4B39" w:rsidP="0011210A">
      <w:pPr>
        <w:spacing w:before="480" w:line="240" w:lineRule="auto"/>
        <w:contextualSpacing/>
        <w:jc w:val="both"/>
      </w:pPr>
      <w:r>
        <w:t>Pour la reprise d’anciens matériels lors de la livraison d’un nouveau, quelle est la réglementation applicable et la procédure à suivre ?</w:t>
      </w:r>
    </w:p>
    <w:p w:rsidR="00505706" w:rsidRDefault="00505706" w:rsidP="0011210A">
      <w:pPr>
        <w:spacing w:before="480" w:line="240" w:lineRule="auto"/>
        <w:contextualSpacing/>
        <w:jc w:val="both"/>
      </w:pPr>
    </w:p>
    <w:p w:rsidR="00505706" w:rsidRDefault="00505706" w:rsidP="00505706">
      <w:pPr>
        <w:spacing w:before="120"/>
        <w:jc w:val="both"/>
      </w:pPr>
      <w:r>
        <w:t>Comment le candidat traite-t-il les réclamations en cas de problème lors de la livraison/installation ?</w:t>
      </w:r>
    </w:p>
    <w:p w:rsidR="00DA4B39" w:rsidRPr="00E121F9" w:rsidRDefault="00DA4B39" w:rsidP="0011210A">
      <w:pPr>
        <w:spacing w:before="480" w:line="240" w:lineRule="auto"/>
        <w:contextualSpacing/>
        <w:jc w:val="both"/>
        <w:rPr>
          <w:rFonts w:cs="Arial"/>
        </w:rPr>
      </w:pPr>
    </w:p>
    <w:p w:rsidR="006520BA" w:rsidRDefault="00505706" w:rsidP="006C2BE5">
      <w:pPr>
        <w:spacing w:before="120"/>
        <w:jc w:val="both"/>
        <w:rPr>
          <w:b/>
          <w:u w:val="single"/>
        </w:rPr>
      </w:pPr>
      <w:r>
        <w:rPr>
          <w:b/>
          <w:u w:val="single"/>
        </w:rPr>
        <w:t>I</w:t>
      </w:r>
      <w:r w:rsidR="00470A70">
        <w:rPr>
          <w:b/>
          <w:u w:val="single"/>
        </w:rPr>
        <w:t>V</w:t>
      </w:r>
      <w:r w:rsidR="00AB564C" w:rsidRPr="00AB564C">
        <w:rPr>
          <w:b/>
          <w:u w:val="single"/>
        </w:rPr>
        <w:t>/ SERVICE APRES-VENTE</w:t>
      </w:r>
      <w:r w:rsidR="001A490E">
        <w:rPr>
          <w:b/>
          <w:u w:val="single"/>
        </w:rPr>
        <w:t xml:space="preserve"> (pendant et après la durée de la garantie)</w:t>
      </w:r>
    </w:p>
    <w:p w:rsidR="00AB564C" w:rsidRDefault="00AB564C" w:rsidP="006C2BE5">
      <w:pPr>
        <w:spacing w:before="120"/>
        <w:jc w:val="both"/>
      </w:pPr>
      <w:r w:rsidRPr="00AB564C">
        <w:t xml:space="preserve">Le candidat décrit </w:t>
      </w:r>
      <w:r>
        <w:t>l’organisation de son service après-vente</w:t>
      </w:r>
      <w:r w:rsidR="00DA4B39">
        <w:t> en distinguant le cas des produits sous garantie ou hors-</w:t>
      </w:r>
      <w:proofErr w:type="gramStart"/>
      <w:r w:rsidR="00DA4B39">
        <w:t>garantie:</w:t>
      </w:r>
      <w:proofErr w:type="gramEnd"/>
      <w:r w:rsidR="00DA4B39">
        <w:t xml:space="preserve"> </w:t>
      </w:r>
      <w:r w:rsidR="004A7053">
        <w:t>le candidat dispose-t-il d’un SAV interne ou est-i</w:t>
      </w:r>
      <w:r w:rsidR="00DA4B39">
        <w:t>l externalisé ?</w:t>
      </w:r>
      <w:r w:rsidR="00CC501B">
        <w:t xml:space="preserve"> jours et heures d’intervention ; délai moyen d’intervention ; coût horaire de la main d’œuvre ; modalités de facturation (forfait ou kilométrique) et coût du déplacement ; existence d’un service de prêt en cas d’immobilisation…Le candidat a</w:t>
      </w:r>
      <w:r w:rsidR="00661AC9">
        <w:t>ssure-t-il le lien avec le SAV du fabricant du matériel</w:t>
      </w:r>
      <w:r w:rsidR="00CC501B">
        <w:t> ?</w:t>
      </w:r>
    </w:p>
    <w:p w:rsidR="00AD60D0" w:rsidRPr="00AD60D0" w:rsidRDefault="00AD60D0" w:rsidP="006C2BE5">
      <w:pPr>
        <w:spacing w:before="120"/>
        <w:jc w:val="both"/>
        <w:rPr>
          <w:b/>
          <w:u w:val="single"/>
        </w:rPr>
      </w:pPr>
      <w:r w:rsidRPr="00AD60D0">
        <w:rPr>
          <w:b/>
          <w:u w:val="single"/>
        </w:rPr>
        <w:t>V/ MESURES ENVIRONNEMENTALES ET SOCIALES MISES EN ŒUVRE DANS L</w:t>
      </w:r>
      <w:r>
        <w:rPr>
          <w:b/>
          <w:u w:val="single"/>
        </w:rPr>
        <w:t xml:space="preserve">’EXECUTION </w:t>
      </w:r>
      <w:r w:rsidRPr="00AD60D0">
        <w:rPr>
          <w:b/>
          <w:u w:val="single"/>
        </w:rPr>
        <w:t>DU PRESENT MARCHE</w:t>
      </w:r>
    </w:p>
    <w:sectPr w:rsidR="00AD60D0" w:rsidRPr="00AD60D0" w:rsidSect="00073474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2EC6" w:rsidRDefault="00052EC6" w:rsidP="00E121F9">
      <w:pPr>
        <w:spacing w:after="0" w:line="240" w:lineRule="auto"/>
      </w:pPr>
      <w:r>
        <w:separator/>
      </w:r>
    </w:p>
  </w:endnote>
  <w:endnote w:type="continuationSeparator" w:id="0">
    <w:p w:rsidR="00052EC6" w:rsidRDefault="00052EC6" w:rsidP="00E1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039"/>
      <w:gridCol w:w="249"/>
    </w:tblGrid>
    <w:tr w:rsidR="00E121F9" w:rsidTr="00E121F9">
      <w:tc>
        <w:tcPr>
          <w:tcW w:w="9039" w:type="dxa"/>
        </w:tcPr>
        <w:p w:rsidR="00353B81" w:rsidRPr="00353B81" w:rsidRDefault="00E121F9" w:rsidP="00353B81">
          <w:pPr>
            <w:pStyle w:val="Corpsdetexte"/>
            <w:spacing w:line="360" w:lineRule="auto"/>
            <w:rPr>
              <w:sz w:val="16"/>
              <w:szCs w:val="16"/>
            </w:rPr>
          </w:pPr>
          <w:r w:rsidRPr="00E121F9">
            <w:rPr>
              <w:sz w:val="16"/>
              <w:szCs w:val="16"/>
            </w:rPr>
            <w:t xml:space="preserve">Marché </w:t>
          </w:r>
          <w:r w:rsidR="00353B81" w:rsidRPr="00353B81">
            <w:rPr>
              <w:sz w:val="16"/>
              <w:szCs w:val="16"/>
            </w:rPr>
            <w:t>fournitures d’équipements de laboratoire pour VetAgro Sup n°</w:t>
          </w:r>
          <w:r w:rsidR="00353B81">
            <w:rPr>
              <w:sz w:val="16"/>
              <w:szCs w:val="16"/>
            </w:rPr>
            <w:t xml:space="preserve"> </w:t>
          </w:r>
          <w:r w:rsidR="00353B81" w:rsidRPr="00353B81">
            <w:rPr>
              <w:sz w:val="16"/>
              <w:szCs w:val="16"/>
            </w:rPr>
            <w:t>202</w:t>
          </w:r>
          <w:r w:rsidR="00E154FF">
            <w:rPr>
              <w:sz w:val="16"/>
              <w:szCs w:val="16"/>
            </w:rPr>
            <w:t>6</w:t>
          </w:r>
          <w:r w:rsidR="00353B81" w:rsidRPr="00353B81">
            <w:rPr>
              <w:sz w:val="16"/>
              <w:szCs w:val="16"/>
            </w:rPr>
            <w:t>-01</w:t>
          </w:r>
        </w:p>
        <w:p w:rsidR="00E121F9" w:rsidRPr="00E121F9" w:rsidRDefault="00E121F9" w:rsidP="00353B81">
          <w:pPr>
            <w:pStyle w:val="Pieddepage"/>
            <w:rPr>
              <w:b/>
              <w:bCs/>
              <w:color w:val="4F81BD" w:themeColor="accent1"/>
              <w:sz w:val="16"/>
              <w:szCs w:val="16"/>
            </w:rPr>
          </w:pPr>
        </w:p>
      </w:tc>
      <w:tc>
        <w:tcPr>
          <w:tcW w:w="249" w:type="dxa"/>
        </w:tcPr>
        <w:p w:rsidR="00E121F9" w:rsidRDefault="00E121F9">
          <w:pPr>
            <w:pStyle w:val="Pieddepage"/>
          </w:pPr>
        </w:p>
      </w:tc>
    </w:tr>
  </w:tbl>
  <w:p w:rsidR="00E121F9" w:rsidRDefault="00E121F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2EC6" w:rsidRDefault="00052EC6" w:rsidP="00E121F9">
      <w:pPr>
        <w:spacing w:after="0" w:line="240" w:lineRule="auto"/>
      </w:pPr>
      <w:r>
        <w:separator/>
      </w:r>
    </w:p>
  </w:footnote>
  <w:footnote w:type="continuationSeparator" w:id="0">
    <w:p w:rsidR="00052EC6" w:rsidRDefault="00052EC6" w:rsidP="00E121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75484"/>
    <w:multiLevelType w:val="hybridMultilevel"/>
    <w:tmpl w:val="AAD403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704C9"/>
    <w:multiLevelType w:val="hybridMultilevel"/>
    <w:tmpl w:val="C8806DB4"/>
    <w:lvl w:ilvl="0" w:tplc="22323CD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3A81DE7"/>
    <w:multiLevelType w:val="hybridMultilevel"/>
    <w:tmpl w:val="6834F4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455E9"/>
    <w:multiLevelType w:val="hybridMultilevel"/>
    <w:tmpl w:val="0554AB40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F570605"/>
    <w:multiLevelType w:val="hybridMultilevel"/>
    <w:tmpl w:val="435CA5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AD64F4"/>
    <w:multiLevelType w:val="hybridMultilevel"/>
    <w:tmpl w:val="F6D017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02A61"/>
    <w:multiLevelType w:val="hybridMultilevel"/>
    <w:tmpl w:val="C252407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6D4CE0"/>
    <w:multiLevelType w:val="hybridMultilevel"/>
    <w:tmpl w:val="D6FE74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28A"/>
    <w:rsid w:val="00052EC6"/>
    <w:rsid w:val="00073474"/>
    <w:rsid w:val="00075BEF"/>
    <w:rsid w:val="000978A9"/>
    <w:rsid w:val="000D100F"/>
    <w:rsid w:val="0011210A"/>
    <w:rsid w:val="00145D2B"/>
    <w:rsid w:val="001A490E"/>
    <w:rsid w:val="001B273D"/>
    <w:rsid w:val="001D49A0"/>
    <w:rsid w:val="00294253"/>
    <w:rsid w:val="00312F31"/>
    <w:rsid w:val="00316185"/>
    <w:rsid w:val="00342CD7"/>
    <w:rsid w:val="00353B81"/>
    <w:rsid w:val="00394924"/>
    <w:rsid w:val="003A4E57"/>
    <w:rsid w:val="003B1CFB"/>
    <w:rsid w:val="003F328A"/>
    <w:rsid w:val="00470A70"/>
    <w:rsid w:val="00476FA9"/>
    <w:rsid w:val="0049239D"/>
    <w:rsid w:val="004A7053"/>
    <w:rsid w:val="004E10ED"/>
    <w:rsid w:val="00501B63"/>
    <w:rsid w:val="00505706"/>
    <w:rsid w:val="00525351"/>
    <w:rsid w:val="00547E1C"/>
    <w:rsid w:val="005C2201"/>
    <w:rsid w:val="0061622B"/>
    <w:rsid w:val="006520BA"/>
    <w:rsid w:val="0065610F"/>
    <w:rsid w:val="00661AC9"/>
    <w:rsid w:val="006C2BE5"/>
    <w:rsid w:val="0070556F"/>
    <w:rsid w:val="00761BD1"/>
    <w:rsid w:val="00764529"/>
    <w:rsid w:val="00794EB0"/>
    <w:rsid w:val="007F324E"/>
    <w:rsid w:val="008B1D0D"/>
    <w:rsid w:val="008B583A"/>
    <w:rsid w:val="008F77D0"/>
    <w:rsid w:val="009532AF"/>
    <w:rsid w:val="009E3614"/>
    <w:rsid w:val="00A55EFF"/>
    <w:rsid w:val="00AA0222"/>
    <w:rsid w:val="00AB564C"/>
    <w:rsid w:val="00AD60D0"/>
    <w:rsid w:val="00B636F9"/>
    <w:rsid w:val="00CC1A51"/>
    <w:rsid w:val="00CC501B"/>
    <w:rsid w:val="00D1356C"/>
    <w:rsid w:val="00D85B5C"/>
    <w:rsid w:val="00DA4B39"/>
    <w:rsid w:val="00DF0940"/>
    <w:rsid w:val="00E121F9"/>
    <w:rsid w:val="00E154FF"/>
    <w:rsid w:val="00E27069"/>
    <w:rsid w:val="00E91274"/>
    <w:rsid w:val="00F26D0E"/>
    <w:rsid w:val="00F36C31"/>
    <w:rsid w:val="00FA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8DC9"/>
  <w15:docId w15:val="{B4BB16B6-F341-4F2C-B68B-0E6B466C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C2201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E12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121F9"/>
  </w:style>
  <w:style w:type="paragraph" w:styleId="Pieddepage">
    <w:name w:val="footer"/>
    <w:basedOn w:val="Normal"/>
    <w:link w:val="PieddepageCar"/>
    <w:uiPriority w:val="99"/>
    <w:unhideWhenUsed/>
    <w:rsid w:val="00E12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21F9"/>
  </w:style>
  <w:style w:type="table" w:styleId="Grilledutableau">
    <w:name w:val="Table Grid"/>
    <w:basedOn w:val="TableauNormal"/>
    <w:uiPriority w:val="59"/>
    <w:rsid w:val="0007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73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3474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rsid w:val="00353B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rsid w:val="00353B8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71950-9FAF-4331-BCA7-B2653FAAE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epietran</dc:creator>
  <cp:lastModifiedBy>Estelle PIETRANICO</cp:lastModifiedBy>
  <cp:revision>17</cp:revision>
  <dcterms:created xsi:type="dcterms:W3CDTF">2017-10-09T14:18:00Z</dcterms:created>
  <dcterms:modified xsi:type="dcterms:W3CDTF">2025-10-06T12:20:00Z</dcterms:modified>
</cp:coreProperties>
</file>